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-171449</wp:posOffset>
            </wp:positionH>
            <wp:positionV relativeFrom="paragraph">
              <wp:posOffset>-101683</wp:posOffset>
            </wp:positionV>
            <wp:extent cx="7506335" cy="1042202"/>
            <wp:effectExtent b="0" l="0" r="0" t="0"/>
            <wp:wrapSquare wrapText="bothSides" distB="0" distT="0" distL="114300" distR="114300"/>
            <wp:docPr descr="MPS Header for PowerPoint.jpg" id="2" name="image2.png"/>
            <a:graphic>
              <a:graphicData uri="http://schemas.openxmlformats.org/drawingml/2006/picture">
                <pic:pic>
                  <pic:nvPicPr>
                    <pic:cNvPr descr="MPS Header for PowerPoint.jpg" id="0" name="image2.png"/>
                    <pic:cNvPicPr preferRelativeResize="0"/>
                  </pic:nvPicPr>
                  <pic:blipFill>
                    <a:blip r:embed="rId6"/>
                    <a:srcRect b="0" l="0" r="0" t="0"/>
                    <a:stretch>
                      <a:fillRect/>
                    </a:stretch>
                  </pic:blipFill>
                  <pic:spPr>
                    <a:xfrm>
                      <a:off x="0" y="0"/>
                      <a:ext cx="7506335" cy="1042202"/>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PE -PERSONALIZED LEARNING EXPERIENCE (PLE)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Outside of School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APPLICATION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Student Name: _________________________________________________________________</w:t>
        <w:tab/>
        <w:t xml:space="preserve">Date: _________________________</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Student ID Number: _____________________</w:t>
        <w:tab/>
        <w:t xml:space="preserve">Grade: </w:t>
      </w:r>
      <w:r w:rsidDel="00000000" w:rsidR="00000000" w:rsidRPr="00000000">
        <w:rPr>
          <w:b w:val="1"/>
          <w:rtl w:val="0"/>
        </w:rPr>
        <w:t xml:space="preserve">11 or 12</w:t>
        <w:tab/>
        <w:tab/>
      </w:r>
      <w:r w:rsidDel="00000000" w:rsidR="00000000" w:rsidRPr="00000000">
        <w:rPr>
          <w:rFonts w:ascii="Cambria" w:cs="Cambria" w:eastAsia="Cambria" w:hAnsi="Cambria"/>
          <w:b w:val="1"/>
          <w:sz w:val="24"/>
          <w:szCs w:val="24"/>
          <w:rtl w:val="0"/>
        </w:rPr>
        <w:tab/>
        <w:t xml:space="preserve">Homeroom: ________________</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right" w:pos="10800"/>
        </w:tabs>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Department: _</w:t>
      </w:r>
      <w:r w:rsidDel="00000000" w:rsidR="00000000" w:rsidRPr="00000000">
        <w:rPr>
          <w:rFonts w:ascii="Cambria" w:cs="Cambria" w:eastAsia="Cambria" w:hAnsi="Cambria"/>
          <w:b w:val="1"/>
          <w:sz w:val="24"/>
          <w:szCs w:val="24"/>
          <w:u w:val="single"/>
          <w:rtl w:val="0"/>
        </w:rPr>
        <w:t xml:space="preserve">PE_  ___ </w:t>
      </w:r>
      <w:r w:rsidDel="00000000" w:rsidR="00000000" w:rsidRPr="00000000">
        <w:rPr>
          <w:rFonts w:ascii="Cambria" w:cs="Cambria" w:eastAsia="Cambria" w:hAnsi="Cambria"/>
          <w:b w:val="1"/>
          <w:sz w:val="24"/>
          <w:szCs w:val="24"/>
          <w:rtl w:val="0"/>
        </w:rPr>
        <w:t xml:space="preserve">_</w:t>
        <w:tab/>
        <w:t xml:space="preserve">PLE Subject Area: </w:t>
      </w:r>
      <w:r w:rsidDel="00000000" w:rsidR="00000000" w:rsidRPr="00000000">
        <w:rPr>
          <w:rFonts w:ascii="Cambria" w:cs="Cambria" w:eastAsia="Cambria" w:hAnsi="Cambria"/>
          <w:b w:val="1"/>
          <w:sz w:val="24"/>
          <w:szCs w:val="24"/>
          <w:u w:val="single"/>
          <w:rtl w:val="0"/>
        </w:rPr>
        <w:t xml:space="preserve">_Physical Education/Athletics_____</w:t>
      </w:r>
      <w:r w:rsidDel="00000000" w:rsidR="00000000" w:rsidRPr="00000000">
        <w:rPr>
          <w:rFonts w:ascii="Cambria" w:cs="Cambria" w:eastAsia="Cambria" w:hAnsi="Cambria"/>
          <w:b w:val="1"/>
          <w:sz w:val="24"/>
          <w:szCs w:val="24"/>
          <w:rtl w:val="0"/>
        </w:rPr>
        <w:tab/>
        <w:tab/>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Sport:________________________________________</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6426200</wp:posOffset>
                </wp:positionH>
                <wp:positionV relativeFrom="paragraph">
                  <wp:posOffset>63500</wp:posOffset>
                </wp:positionV>
                <wp:extent cx="254000" cy="254000"/>
                <wp:effectExtent b="0" l="0" r="0" t="0"/>
                <wp:wrapNone/>
                <wp:docPr id="1" name=""/>
                <a:graphic>
                  <a:graphicData uri="http://schemas.microsoft.com/office/word/2010/wordprocessingShape">
                    <wps:wsp>
                      <wps:cNvSpPr/>
                      <wps:cNvPr id="2" name="Shape 2"/>
                      <wps:spPr>
                        <a:xfrm>
                          <a:off x="5223446" y="3654271"/>
                          <a:ext cx="245109" cy="251459"/>
                        </a:xfrm>
                        <a:custGeom>
                          <a:rect b="b" l="l" r="r" t="t"/>
                          <a:pathLst>
                            <a:path extrusionOk="0" h="251459" w="245109">
                              <a:moveTo>
                                <a:pt x="0" y="0"/>
                              </a:moveTo>
                              <a:lnTo>
                                <a:pt x="0" y="251459"/>
                              </a:lnTo>
                              <a:lnTo>
                                <a:pt x="245109" y="251459"/>
                              </a:lnTo>
                              <a:lnTo>
                                <a:pt x="245109"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X</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6426200</wp:posOffset>
                </wp:positionH>
                <wp:positionV relativeFrom="paragraph">
                  <wp:posOffset>63500</wp:posOffset>
                </wp:positionV>
                <wp:extent cx="254000" cy="2540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4000" cy="254000"/>
                        </a:xfrm>
                        <a:prstGeom prst="rect"/>
                        <a:ln/>
                      </pic:spPr>
                    </pic:pic>
                  </a:graphicData>
                </a:graphic>
              </wp:anchor>
            </w:drawing>
          </mc:Fallback>
        </mc:AlternateConten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Timeframe for PLE:    S1 _______</w:t>
        <w:tab/>
        <w:t xml:space="preserve">S2 _______      Requested Credit: ___</w:t>
      </w:r>
      <w:r w:rsidDel="00000000" w:rsidR="00000000" w:rsidRPr="00000000">
        <w:rPr>
          <w:rFonts w:ascii="Cambria" w:cs="Cambria" w:eastAsia="Cambria" w:hAnsi="Cambria"/>
          <w:b w:val="1"/>
          <w:sz w:val="24"/>
          <w:szCs w:val="24"/>
          <w:u w:val="single"/>
          <w:rtl w:val="0"/>
        </w:rPr>
        <w:t xml:space="preserve">0.5</w:t>
      </w:r>
      <w:r w:rsidDel="00000000" w:rsidR="00000000" w:rsidRPr="00000000">
        <w:rPr>
          <w:rFonts w:ascii="Cambria" w:cs="Cambria" w:eastAsia="Cambria" w:hAnsi="Cambria"/>
          <w:b w:val="1"/>
          <w:sz w:val="24"/>
          <w:szCs w:val="24"/>
          <w:rtl w:val="0"/>
        </w:rPr>
        <w:t xml:space="preserve">__________</w:t>
        <w:tab/>
        <w:t xml:space="preserve">Pass/Fail </w:t>
        <w:tab/>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ind w:left="7200"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Coach/Sponsor Signature: ____________________________________________________</w:t>
        <w:tab/>
        <w:t xml:space="preserve">Date: _________________________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Parent Signature: _______________________________________________________________</w:t>
        <w:tab/>
        <w:t xml:space="preserve">Date: 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Student Signature: _____________________________________________________________</w:t>
        <w:tab/>
        <w:t xml:space="preserve">Date: 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Submission Deadline for Spring/Fall ___________ semester is __________________________________.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i w:val="1"/>
          <w:sz w:val="20"/>
          <w:szCs w:val="20"/>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8"/>
        <w:gridCol w:w="5607"/>
        <w:gridCol w:w="1791"/>
        <w:tblGridChange w:id="0">
          <w:tblGrid>
            <w:gridCol w:w="3618"/>
            <w:gridCol w:w="5607"/>
            <w:gridCol w:w="1791"/>
          </w:tblGrid>
        </w:tblGridChange>
      </w:tblGrid>
      <w:tr>
        <w:trPr>
          <w:trHeight w:val="340" w:hRule="atLeast"/>
        </w:trPr>
        <w:tc>
          <w:tcPr>
            <w:gridSpan w:val="3"/>
            <w:tcBorders>
              <w:bottom w:color="ffffff"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0"/>
                <w:i w:val="1"/>
                <w:sz w:val="20"/>
                <w:szCs w:val="20"/>
              </w:rPr>
            </w:pPr>
            <w:r w:rsidDel="00000000" w:rsidR="00000000" w:rsidRPr="00000000">
              <w:rPr>
                <w:rFonts w:ascii="Cambria" w:cs="Cambria" w:eastAsia="Cambria" w:hAnsi="Cambria"/>
                <w:b w:val="0"/>
                <w:i w:val="1"/>
                <w:sz w:val="20"/>
                <w:szCs w:val="20"/>
                <w:rtl w:val="0"/>
              </w:rPr>
              <w:t xml:space="preserve">For Office Use Only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tl w:val="0"/>
              </w:rPr>
            </w:r>
          </w:p>
        </w:tc>
      </w:tr>
      <w:tr>
        <w:trPr>
          <w:trHeight w:val="260" w:hRule="atLeast"/>
        </w:trPr>
        <w:tc>
          <w:tcPr>
            <w:vMerge w:val="restart"/>
            <w:tcBorders>
              <w:top w:color="ffffff" w:space="0" w:sz="4" w:val="single"/>
              <w:right w:color="ffffff" w:space="0" w:sz="4"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Student is eligible for PE PLE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i w:val="1"/>
                <w:sz w:val="20"/>
                <w:szCs w:val="20"/>
              </w:rPr>
            </w:pPr>
            <w:r w:rsidDel="00000000" w:rsidR="00000000" w:rsidRPr="00000000">
              <w:rPr>
                <w:rFonts w:ascii="Cambria" w:cs="Cambria" w:eastAsia="Cambria" w:hAnsi="Cambria"/>
                <w:b w:val="0"/>
                <w:sz w:val="20"/>
                <w:szCs w:val="20"/>
                <w:rtl w:val="0"/>
              </w:rPr>
              <w:t xml:space="preserve">and application is complete</w:t>
            </w:r>
            <w:r w:rsidDel="00000000" w:rsidR="00000000" w:rsidRPr="00000000">
              <w:rPr>
                <w:rtl w:val="0"/>
              </w:rPr>
            </w:r>
          </w:p>
        </w:tc>
        <w:tc>
          <w:tcPr>
            <w:tcBorders>
              <w:top w:color="ffffff" w:space="0" w:sz="4" w:val="single"/>
              <w:left w:color="ffffff" w:space="0" w:sz="4" w:val="single"/>
              <w:right w:color="ffffff"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i w:val="1"/>
                <w:sz w:val="20"/>
                <w:szCs w:val="20"/>
              </w:rPr>
            </w:pPr>
            <w:r w:rsidDel="00000000" w:rsidR="00000000" w:rsidRPr="00000000">
              <w:rPr>
                <w:rtl w:val="0"/>
              </w:rPr>
            </w:r>
          </w:p>
        </w:tc>
        <w:tc>
          <w:tcPr>
            <w:tcBorders>
              <w:top w:color="ffffff" w:space="0" w:sz="4" w:val="single"/>
              <w:left w:color="ffffff"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i w:val="1"/>
                <w:sz w:val="20"/>
                <w:szCs w:val="20"/>
              </w:rPr>
            </w:pPr>
            <w:r w:rsidDel="00000000" w:rsidR="00000000" w:rsidRPr="00000000">
              <w:rPr>
                <w:rtl w:val="0"/>
              </w:rPr>
            </w:r>
          </w:p>
        </w:tc>
      </w:tr>
      <w:tr>
        <w:trPr>
          <w:trHeight w:val="340" w:hRule="atLeast"/>
        </w:trPr>
        <w:tc>
          <w:tcPr>
            <w:vMerge w:val="continue"/>
            <w:tcBorders>
              <w:top w:color="ffffff" w:space="0" w:sz="4" w:val="single"/>
              <w:right w:color="ffffff"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tl w:val="0"/>
              </w:rPr>
            </w:r>
          </w:p>
        </w:tc>
        <w:tc>
          <w:tcPr>
            <w:tcBorders>
              <w:left w:color="ffffff" w:space="0" w:sz="4" w:val="single"/>
              <w:bottom w:color="ffffff" w:space="0" w:sz="4" w:val="single"/>
              <w:right w:color="ffffff" w:space="0" w:sz="4"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Counselor Signature</w:t>
            </w:r>
          </w:p>
        </w:tc>
        <w:tc>
          <w:tcPr>
            <w:tcBorders>
              <w:left w:color="ffffff" w:space="0" w:sz="4" w:val="single"/>
              <w:bottom w:color="ffffff" w:space="0" w:sz="4"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Date</w:t>
            </w:r>
          </w:p>
        </w:tc>
      </w:tr>
      <w:tr>
        <w:trPr>
          <w:trHeight w:val="340" w:hRule="atLeast"/>
        </w:trPr>
        <w:tc>
          <w:tcPr>
            <w:tcBorders>
              <w:top w:color="ffffff" w:space="0" w:sz="4" w:val="single"/>
              <w:bottom w:color="ffffff" w:space="0" w:sz="4" w:val="single"/>
              <w:right w:color="ffffff" w:space="0" w:sz="4"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Participation Verified through roster</w:t>
            </w:r>
          </w:p>
        </w:tc>
        <w:tc>
          <w:tcPr>
            <w:tcBorders>
              <w:top w:color="ffffff" w:space="0" w:sz="4" w:val="single"/>
              <w:left w:color="ffffff" w:space="0" w:sz="4" w:val="single"/>
              <w:right w:color="ffffff" w:space="0" w:sz="4"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tl w:val="0"/>
              </w:rPr>
            </w:r>
          </w:p>
        </w:tc>
        <w:tc>
          <w:tcPr>
            <w:tcBorders>
              <w:top w:color="ffffff" w:space="0" w:sz="4" w:val="single"/>
              <w:left w:color="ffffff" w:space="0" w:sz="4"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tl w:val="0"/>
              </w:rPr>
            </w:r>
          </w:p>
        </w:tc>
      </w:tr>
      <w:tr>
        <w:trPr>
          <w:trHeight w:val="340" w:hRule="atLeast"/>
        </w:trPr>
        <w:tc>
          <w:tcPr>
            <w:tcBorders>
              <w:top w:color="ffffff" w:space="0" w:sz="4" w:val="single"/>
              <w:bottom w:color="ffffff" w:space="0" w:sz="4" w:val="single"/>
              <w:right w:color="ffffff"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tl w:val="0"/>
              </w:rPr>
            </w:r>
          </w:p>
        </w:tc>
        <w:tc>
          <w:tcPr>
            <w:tcBorders>
              <w:left w:color="ffffff" w:space="0" w:sz="4" w:val="single"/>
              <w:bottom w:color="ffffff" w:space="0" w:sz="4" w:val="single"/>
              <w:right w:color="ffffff" w:space="0" w:sz="4"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PLE Coordinator Signature</w:t>
            </w:r>
          </w:p>
        </w:tc>
        <w:tc>
          <w:tcPr>
            <w:tcBorders>
              <w:left w:color="ffffff" w:space="0" w:sz="4" w:val="single"/>
              <w:bottom w:color="ffffff"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Date</w:t>
            </w:r>
          </w:p>
        </w:tc>
      </w:tr>
      <w:tr>
        <w:trPr>
          <w:trHeight w:val="340" w:hRule="atLeast"/>
        </w:trPr>
        <w:tc>
          <w:tcPr>
            <w:tcBorders>
              <w:top w:color="ffffff" w:space="0" w:sz="4" w:val="single"/>
              <w:bottom w:color="ffffff" w:space="0" w:sz="4" w:val="single"/>
              <w:right w:color="ffffff" w:space="0" w:sz="4"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Credit Awarded in Historical Grades</w:t>
            </w:r>
          </w:p>
        </w:tc>
        <w:tc>
          <w:tcPr>
            <w:tcBorders>
              <w:top w:color="ffffff" w:space="0" w:sz="4" w:val="single"/>
              <w:left w:color="ffffff" w:space="0" w:sz="4" w:val="single"/>
              <w:right w:color="ffffff" w:space="0" w:sz="4"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tl w:val="0"/>
              </w:rPr>
            </w:r>
          </w:p>
        </w:tc>
        <w:tc>
          <w:tcPr>
            <w:tcBorders>
              <w:top w:color="ffffff" w:space="0" w:sz="4" w:val="single"/>
              <w:left w:color="ffffff"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tl w:val="0"/>
              </w:rPr>
            </w:r>
          </w:p>
        </w:tc>
      </w:tr>
      <w:tr>
        <w:trPr>
          <w:trHeight w:val="340" w:hRule="atLeast"/>
        </w:trPr>
        <w:tc>
          <w:tcPr>
            <w:tcBorders>
              <w:top w:color="ffffff" w:space="0" w:sz="4" w:val="single"/>
              <w:right w:color="ffffff"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tl w:val="0"/>
              </w:rPr>
            </w:r>
          </w:p>
        </w:tc>
        <w:tc>
          <w:tcPr>
            <w:tcBorders>
              <w:left w:color="ffffff" w:space="0" w:sz="4" w:val="single"/>
              <w:right w:color="ffffff" w:space="0" w:sz="4"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PowerSchool Manager</w:t>
            </w:r>
          </w:p>
        </w:tc>
        <w:tc>
          <w:tcPr>
            <w:tcBorders>
              <w:left w:color="ffffff"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Date</w:t>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i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Fonts w:ascii="Cambria" w:cs="Cambria" w:eastAsia="Cambria" w:hAnsi="Cambria"/>
          <w:b w:val="0"/>
          <w:sz w:val="16"/>
          <w:szCs w:val="16"/>
          <w:rtl w:val="0"/>
        </w:rPr>
        <w:tab/>
        <w:tab/>
        <w:tab/>
        <w:tab/>
        <w:tab/>
        <w:tab/>
        <w:tab/>
        <w:tab/>
        <w:tab/>
        <w:t xml:space="preserve">     </w:t>
        <w:tab/>
        <w:tab/>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i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PERSONALIZED LEARNING EXPERIENCE (PLE)</w:t>
      </w:r>
      <w:r w:rsidDel="00000000" w:rsidR="00000000" w:rsidRPr="00000000">
        <w:drawing>
          <wp:anchor allowOverlap="1" behindDoc="0" distB="0" distT="0" distL="114300" distR="114300" hidden="0" layoutInCell="1" locked="0" relativeHeight="0" simplePos="0">
            <wp:simplePos x="0" y="0"/>
            <wp:positionH relativeFrom="column">
              <wp:posOffset>-171449</wp:posOffset>
            </wp:positionH>
            <wp:positionV relativeFrom="paragraph">
              <wp:posOffset>164465</wp:posOffset>
            </wp:positionV>
            <wp:extent cx="7506335" cy="1042035"/>
            <wp:effectExtent b="0" l="0" r="0" t="0"/>
            <wp:wrapSquare wrapText="bothSides" distB="0" distT="0" distL="114300" distR="114300"/>
            <wp:docPr descr="MPS Header for PowerPoint.jpg" id="4" name="image2.png"/>
            <a:graphic>
              <a:graphicData uri="http://schemas.openxmlformats.org/drawingml/2006/picture">
                <pic:pic>
                  <pic:nvPicPr>
                    <pic:cNvPr descr="MPS Header for PowerPoint.jpg" id="0" name="image2.png"/>
                    <pic:cNvPicPr preferRelativeResize="0"/>
                  </pic:nvPicPr>
                  <pic:blipFill>
                    <a:blip r:embed="rId6"/>
                    <a:srcRect b="0" l="0" r="0" t="0"/>
                    <a:stretch>
                      <a:fillRect/>
                    </a:stretch>
                  </pic:blipFill>
                  <pic:spPr>
                    <a:xfrm>
                      <a:off x="0" y="0"/>
                      <a:ext cx="7506335" cy="1042035"/>
                    </a:xfrm>
                    <a:prstGeom prst="rect"/>
                    <a:ln/>
                  </pic:spPr>
                </pic:pic>
              </a:graphicData>
            </a:graphic>
          </wp:anchor>
        </w:drawing>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LEARNING TARGETS</w:t>
      </w:r>
    </w:p>
    <w:tbl>
      <w:tblPr>
        <w:tblStyle w:val="Table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6"/>
        <w:tblGridChange w:id="0">
          <w:tblGrid>
            <w:gridCol w:w="11016"/>
          </w:tblGrid>
        </w:tblGridChange>
      </w:tblGrid>
      <w:tr>
        <w:tc>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PLE Title: </w:t>
            </w:r>
            <w:r w:rsidDel="00000000" w:rsidR="00000000" w:rsidRPr="00000000">
              <w:rPr>
                <w:rFonts w:ascii="Cambria" w:cs="Cambria" w:eastAsia="Cambria" w:hAnsi="Cambria"/>
                <w:b w:val="0"/>
                <w:sz w:val="24"/>
                <w:szCs w:val="24"/>
                <w:u w:val="single"/>
                <w:rtl w:val="0"/>
              </w:rPr>
              <w:t xml:space="preserve">Athletics /Physical Education</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1"/>
                <w:sz w:val="28"/>
                <w:szCs w:val="28"/>
                <w:rtl w:val="0"/>
              </w:rPr>
              <w:t xml:space="preserve">PLE Description: </w:t>
            </w:r>
            <w:r w:rsidDel="00000000" w:rsidR="00000000" w:rsidRPr="00000000">
              <w:rPr>
                <w:rFonts w:ascii="Cambria" w:cs="Cambria" w:eastAsia="Cambria" w:hAnsi="Cambria"/>
                <w:b w:val="0"/>
                <w:sz w:val="24"/>
                <w:szCs w:val="24"/>
                <w:rtl w:val="0"/>
              </w:rPr>
              <w:t xml:space="preserve">Student must successfully complete an entire athletic program at a recognized institution or organization in order to qualify for this PLE. This PLE credit may be applied toward the half credit of Physical Education not required by the state for graduation.   (every 30 hours of participation = 0.25 credits).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0"/>
                <w:sz w:val="24"/>
                <w:szCs w:val="24"/>
                <w:rtl w:val="0"/>
              </w:rPr>
              <w:t xml:space="preserve">Student athletes participating in a physical education PLE during their sophomore year, will still be required to participate in the Connecticut Physical Fitness assessment.</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tc>
      </w:tr>
      <w:tr>
        <w:tc>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Describe expected outcome(s) of this PLE: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Rule="auto"/>
              <w:ind w:left="100" w:right="100" w:firstLine="0"/>
              <w:rPr/>
            </w:pPr>
            <w:r w:rsidDel="00000000" w:rsidR="00000000" w:rsidRPr="00000000">
              <w:rPr>
                <w:rtl w:val="0"/>
              </w:rPr>
              <w:t xml:space="preserve">Students are involved and engaged in establishing a healthy, active lifestyle.   In addition, students improve their fine and gross motor skills, learn to cope with setbacks, and improve their ability to work as part of a team.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lineRule="auto"/>
              <w:ind w:left="100" w:right="100" w:firstLine="0"/>
              <w:rPr>
                <w:b w:val="1"/>
              </w:rPr>
            </w:pPr>
            <w:r w:rsidDel="00000000" w:rsidR="00000000" w:rsidRPr="00000000">
              <w:rPr>
                <w:rtl w:val="0"/>
              </w:rPr>
            </w:r>
          </w:p>
        </w:tc>
      </w:tr>
      <w:tr>
        <w:tc>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Criteria for successful completion of the PLE: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Rule="auto"/>
              <w:ind w:left="100" w:right="100" w:firstLine="0"/>
              <w:rPr/>
            </w:pPr>
            <w:r w:rsidDel="00000000" w:rsidR="00000000" w:rsidRPr="00000000">
              <w:rPr>
                <w:rtl w:val="0"/>
              </w:rPr>
              <w:t xml:space="preserve"> Successfully complete an out-of-school athletic/fitness program (i.e.- dance, gymnastics, swimming, AAU, martial arts, SCUBA) as evidenced through a verified activity log.  The activity log must be verified by the program coach/mentor/supervisor.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1"/>
                <w:sz w:val="24"/>
                <w:szCs w:val="24"/>
                <w:rtl w:val="0"/>
              </w:rPr>
              <w:t xml:space="preserve">Anticipated hours for success completion: </w:t>
            </w:r>
            <w:r w:rsidDel="00000000" w:rsidR="00000000" w:rsidRPr="00000000">
              <w:rPr>
                <w:rFonts w:ascii="Cambria" w:cs="Cambria" w:eastAsia="Cambria" w:hAnsi="Cambria"/>
                <w:b w:val="0"/>
                <w:sz w:val="24"/>
                <w:szCs w:val="24"/>
                <w:rtl w:val="0"/>
              </w:rPr>
              <w:t xml:space="preserve"> Every 30 hours of verified participation = 0.25 credits</w:t>
            </w:r>
            <w:r w:rsidDel="00000000" w:rsidR="00000000" w:rsidRPr="00000000">
              <w:rPr>
                <w:rtl w:val="0"/>
              </w:rPr>
            </w:r>
          </w:p>
        </w:tc>
      </w:tr>
      <w:tr>
        <w:tc>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Reasons for selecting this PLE: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tc>
      </w:tr>
      <w:tr>
        <w:tc>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Document the components of the PLE and the learning environment/location where the PLE will take place: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sz w:val="24"/>
                <w:szCs w:val="24"/>
                <w:rtl w:val="0"/>
              </w:rPr>
              <w:t xml:space="preserve">PLE will be conducted under the supervision of a Coach and a Personalized Learning Experience Coordinator.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tc>
      </w:tr>
      <w:tr>
        <w:tc>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Other information to be considered:</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0"/>
                <w:sz w:val="24"/>
                <w:szCs w:val="24"/>
                <w:rtl w:val="0"/>
              </w:rPr>
              <w:t xml:space="preserve">This PLE is in accordance with the Meriden Public School Guidelines: </w:t>
            </w:r>
            <w:r w:rsidDel="00000000" w:rsidR="00000000" w:rsidRPr="00000000">
              <w:rPr>
                <w:rFonts w:ascii="Cambria" w:cs="Cambria" w:eastAsia="Cambria" w:hAnsi="Cambria"/>
                <w:b w:val="0"/>
                <w:i w:val="1"/>
                <w:sz w:val="24"/>
                <w:szCs w:val="24"/>
                <w:rtl w:val="0"/>
              </w:rPr>
              <w:t xml:space="preserve">Embracing Anywhere/Anytime Learning – Guidelines for Physical Education Credit</w:t>
            </w:r>
            <w:r w:rsidDel="00000000" w:rsidR="00000000" w:rsidRPr="00000000">
              <w:rPr>
                <w:rFonts w:ascii="Cambria" w:cs="Cambria" w:eastAsia="Cambria" w:hAnsi="Cambria"/>
                <w:b w:val="0"/>
                <w:sz w:val="24"/>
                <w:szCs w:val="24"/>
                <w:rtl w:val="0"/>
              </w:rPr>
              <w:t xml:space="preserv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PERSONALIZED LEARNING EXPERIENCE</w:t>
      </w:r>
      <w:r w:rsidDel="00000000" w:rsidR="00000000" w:rsidRPr="00000000">
        <w:drawing>
          <wp:anchor allowOverlap="1" behindDoc="0" distB="0" distT="0" distL="114300" distR="114300" hidden="0" layoutInCell="1" locked="0" relativeHeight="0" simplePos="0">
            <wp:simplePos x="0" y="0"/>
            <wp:positionH relativeFrom="column">
              <wp:posOffset>-171449</wp:posOffset>
            </wp:positionH>
            <wp:positionV relativeFrom="paragraph">
              <wp:posOffset>-113069</wp:posOffset>
            </wp:positionV>
            <wp:extent cx="7505700" cy="1042114"/>
            <wp:effectExtent b="0" l="0" r="0" t="0"/>
            <wp:wrapSquare wrapText="bothSides" distB="0" distT="0" distL="114300" distR="114300"/>
            <wp:docPr descr="MPS Header for PowerPoint.jpg" id="3" name="image2.png"/>
            <a:graphic>
              <a:graphicData uri="http://schemas.openxmlformats.org/drawingml/2006/picture">
                <pic:pic>
                  <pic:nvPicPr>
                    <pic:cNvPr descr="MPS Header for PowerPoint.jpg" id="0" name="image2.png"/>
                    <pic:cNvPicPr preferRelativeResize="0"/>
                  </pic:nvPicPr>
                  <pic:blipFill>
                    <a:blip r:embed="rId6"/>
                    <a:srcRect b="0" l="0" r="0" t="0"/>
                    <a:stretch>
                      <a:fillRect/>
                    </a:stretch>
                  </pic:blipFill>
                  <pic:spPr>
                    <a:xfrm>
                      <a:off x="0" y="0"/>
                      <a:ext cx="7505700" cy="1042114"/>
                    </a:xfrm>
                    <a:prstGeom prst="rect"/>
                    <a:ln/>
                  </pic:spPr>
                </pic:pic>
              </a:graphicData>
            </a:graphic>
          </wp:anchor>
        </w:drawing>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GUIDELINES FOR SUCCESSFUL PHYSICAL EDUCATION CREDIT</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hd w:fill="auto" w:val="clear"/>
        <w:tabs>
          <w:tab w:val="left" w:pos="540"/>
        </w:tabs>
        <w:spacing w:after="240" w:before="0" w:line="240" w:lineRule="auto"/>
        <w:ind w:left="720" w:hanging="360"/>
        <w:rPr>
          <w:b w:val="0"/>
          <w:sz w:val="32"/>
          <w:szCs w:val="32"/>
        </w:rPr>
      </w:pPr>
      <w:r w:rsidDel="00000000" w:rsidR="00000000" w:rsidRPr="00000000">
        <w:rPr>
          <w:rFonts w:ascii="Cambria" w:cs="Cambria" w:eastAsia="Cambria" w:hAnsi="Cambria"/>
          <w:b w:val="0"/>
          <w:sz w:val="32"/>
          <w:szCs w:val="32"/>
          <w:rtl w:val="0"/>
        </w:rPr>
        <w:t xml:space="preserve">The PLE in Physical Education can be taken in grades 9-12, however all students must fulfill 1.0 credit of state required PE credit. </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hd w:fill="auto" w:val="clear"/>
        <w:tabs>
          <w:tab w:val="left" w:pos="540"/>
        </w:tabs>
        <w:spacing w:after="240" w:before="0" w:line="240" w:lineRule="auto"/>
        <w:ind w:left="720" w:hanging="360"/>
        <w:rPr>
          <w:b w:val="0"/>
          <w:sz w:val="32"/>
          <w:szCs w:val="32"/>
        </w:rPr>
      </w:pPr>
      <w:r w:rsidDel="00000000" w:rsidR="00000000" w:rsidRPr="00000000">
        <w:rPr>
          <w:rFonts w:ascii="Cambria" w:cs="Cambria" w:eastAsia="Cambria" w:hAnsi="Cambria"/>
          <w:b w:val="0"/>
          <w:sz w:val="32"/>
          <w:szCs w:val="32"/>
          <w:rtl w:val="0"/>
        </w:rPr>
        <w:t xml:space="preserve">The Physical Education PLE ½ credit will count towards the Meriden Public Schools graduation requirements when successfully completed.  </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hd w:fill="auto" w:val="clear"/>
        <w:tabs>
          <w:tab w:val="left" w:pos="540"/>
        </w:tabs>
        <w:spacing w:after="240" w:before="0" w:line="240" w:lineRule="auto"/>
        <w:ind w:left="720" w:hanging="360"/>
        <w:rPr>
          <w:b w:val="0"/>
          <w:sz w:val="32"/>
          <w:szCs w:val="32"/>
        </w:rPr>
      </w:pPr>
      <w:r w:rsidDel="00000000" w:rsidR="00000000" w:rsidRPr="00000000">
        <w:rPr>
          <w:rFonts w:ascii="Cambria" w:cs="Cambria" w:eastAsia="Cambria" w:hAnsi="Cambria"/>
          <w:b w:val="0"/>
          <w:sz w:val="32"/>
          <w:szCs w:val="32"/>
          <w:rtl w:val="0"/>
        </w:rPr>
        <w:t xml:space="preserve">Participation must be for the entire season/program with an activity log verifying completion of season or program.</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hd w:fill="auto" w:val="clear"/>
        <w:tabs>
          <w:tab w:val="left" w:pos="540"/>
        </w:tabs>
        <w:spacing w:after="240" w:before="0" w:line="240" w:lineRule="auto"/>
        <w:ind w:left="720" w:hanging="360"/>
        <w:rPr>
          <w:b w:val="0"/>
          <w:sz w:val="32"/>
          <w:szCs w:val="32"/>
        </w:rPr>
      </w:pPr>
      <w:r w:rsidDel="00000000" w:rsidR="00000000" w:rsidRPr="00000000">
        <w:rPr>
          <w:rFonts w:ascii="Cambria" w:cs="Cambria" w:eastAsia="Cambria" w:hAnsi="Cambria"/>
          <w:b w:val="0"/>
          <w:sz w:val="32"/>
          <w:szCs w:val="32"/>
          <w:rtl w:val="0"/>
        </w:rPr>
        <w:t xml:space="preserve">PLE is terminated if the student leaves the team/program voluntarily or is removed for cause.</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hd w:fill="auto" w:val="clear"/>
        <w:tabs>
          <w:tab w:val="left" w:pos="540"/>
        </w:tabs>
        <w:spacing w:after="240" w:before="0" w:line="240" w:lineRule="auto"/>
        <w:ind w:left="720" w:hanging="360"/>
        <w:rPr>
          <w:b w:val="0"/>
          <w:sz w:val="32"/>
          <w:szCs w:val="32"/>
        </w:rPr>
      </w:pPr>
      <w:r w:rsidDel="00000000" w:rsidR="00000000" w:rsidRPr="00000000">
        <w:rPr>
          <w:rFonts w:ascii="Cambria" w:cs="Cambria" w:eastAsia="Cambria" w:hAnsi="Cambria"/>
          <w:b w:val="0"/>
          <w:sz w:val="32"/>
          <w:szCs w:val="32"/>
          <w:rtl w:val="0"/>
        </w:rPr>
        <w:t xml:space="preserve">Continued participation in the PLE will be reviewed if the participant becomes injured.</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hd w:fill="auto" w:val="clear"/>
        <w:tabs>
          <w:tab w:val="left" w:pos="540"/>
        </w:tabs>
        <w:spacing w:after="240" w:before="0" w:line="240" w:lineRule="auto"/>
        <w:ind w:left="720" w:hanging="360"/>
        <w:rPr>
          <w:b w:val="0"/>
          <w:sz w:val="32"/>
          <w:szCs w:val="32"/>
        </w:rPr>
      </w:pPr>
      <w:r w:rsidDel="00000000" w:rsidR="00000000" w:rsidRPr="00000000">
        <w:rPr>
          <w:rFonts w:ascii="Cambria" w:cs="Cambria" w:eastAsia="Cambria" w:hAnsi="Cambria"/>
          <w:b w:val="0"/>
          <w:sz w:val="32"/>
          <w:szCs w:val="32"/>
          <w:rtl w:val="0"/>
        </w:rPr>
        <w:t xml:space="preserve">Coach or supervisor will attest to successful participation in the program of choice.</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hd w:fill="auto" w:val="clear"/>
        <w:tabs>
          <w:tab w:val="left" w:pos="540"/>
        </w:tabs>
        <w:spacing w:after="240" w:before="0" w:line="240" w:lineRule="auto"/>
        <w:ind w:left="720" w:hanging="360"/>
        <w:rPr>
          <w:b w:val="0"/>
          <w:sz w:val="32"/>
          <w:szCs w:val="32"/>
        </w:rPr>
      </w:pPr>
      <w:r w:rsidDel="00000000" w:rsidR="00000000" w:rsidRPr="00000000">
        <w:rPr>
          <w:rFonts w:ascii="Cambria" w:cs="Cambria" w:eastAsia="Cambria" w:hAnsi="Cambria"/>
          <w:b w:val="0"/>
          <w:sz w:val="32"/>
          <w:szCs w:val="32"/>
          <w:rtl w:val="0"/>
        </w:rPr>
        <w:t xml:space="preserve">Students participating in a physical education PLE during their sophomore year, will still be required to take 1.0 credits of physical education during their freshman and sophomore year.</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hd w:fill="auto" w:val="clear"/>
        <w:tabs>
          <w:tab w:val="left" w:pos="540"/>
        </w:tabs>
        <w:spacing w:after="240" w:before="0" w:line="240" w:lineRule="auto"/>
        <w:ind w:left="720" w:hanging="360"/>
        <w:rPr>
          <w:b w:val="0"/>
          <w:sz w:val="32"/>
          <w:szCs w:val="32"/>
        </w:rPr>
      </w:pPr>
      <w:r w:rsidDel="00000000" w:rsidR="00000000" w:rsidRPr="00000000">
        <w:rPr>
          <w:rFonts w:ascii="Cambria" w:cs="Cambria" w:eastAsia="Cambria" w:hAnsi="Cambria"/>
          <w:b w:val="0"/>
          <w:sz w:val="32"/>
          <w:szCs w:val="32"/>
          <w:rtl w:val="0"/>
        </w:rPr>
        <w:t xml:space="preserve">A high school student may earn up to two full</w:t>
      </w:r>
      <w:r w:rsidDel="00000000" w:rsidR="00000000" w:rsidRPr="00000000">
        <w:rPr>
          <w:rFonts w:ascii="Cambria" w:cs="Cambria" w:eastAsia="Cambria" w:hAnsi="Cambria"/>
          <w:b w:val="0"/>
          <w:i w:val="1"/>
          <w:sz w:val="32"/>
          <w:szCs w:val="32"/>
          <w:rtl w:val="0"/>
        </w:rPr>
        <w:t xml:space="preserve"> academic </w:t>
      </w:r>
      <w:r w:rsidDel="00000000" w:rsidR="00000000" w:rsidRPr="00000000">
        <w:rPr>
          <w:rFonts w:ascii="Cambria" w:cs="Cambria" w:eastAsia="Cambria" w:hAnsi="Cambria"/>
          <w:b w:val="0"/>
          <w:sz w:val="32"/>
          <w:szCs w:val="32"/>
          <w:rtl w:val="0"/>
        </w:rPr>
        <w:t xml:space="preserve">credits in any school year through the Personalized Learning Experience program.  Please see the Program of Studies for a complete list of PLE requirements.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540"/>
        </w:tabs>
        <w:spacing w:after="240" w:before="0" w:line="240" w:lineRule="auto"/>
        <w:rPr>
          <w:rFonts w:ascii="Cambria" w:cs="Cambria" w:eastAsia="Cambria" w:hAnsi="Cambria"/>
          <w:b w:val="0"/>
          <w:sz w:val="32"/>
          <w:szCs w:val="3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left" w:pos="540"/>
        </w:tabs>
        <w:spacing w:after="240" w:before="0" w:line="240" w:lineRule="auto"/>
        <w:rPr>
          <w:rFonts w:ascii="Cambria" w:cs="Cambria" w:eastAsia="Cambria" w:hAnsi="Cambria"/>
          <w:b w:val="0"/>
          <w:sz w:val="32"/>
          <w:szCs w:val="3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left" w:pos="540"/>
        </w:tabs>
        <w:spacing w:after="240" w:before="0" w:line="240" w:lineRule="auto"/>
        <w:rPr>
          <w:rFonts w:ascii="Cambria" w:cs="Cambria" w:eastAsia="Cambria" w:hAnsi="Cambria"/>
          <w:b w:val="0"/>
          <w:sz w:val="32"/>
          <w:szCs w:val="3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left" w:pos="540"/>
        </w:tabs>
        <w:spacing w:after="240" w:before="0" w:line="240" w:lineRule="auto"/>
        <w:rPr>
          <w:rFonts w:ascii="Cambria" w:cs="Cambria" w:eastAsia="Cambria" w:hAnsi="Cambria"/>
          <w:b w:val="0"/>
          <w:sz w:val="32"/>
          <w:szCs w:val="32"/>
        </w:rPr>
      </w:pPr>
      <w:r w:rsidDel="00000000" w:rsidR="00000000" w:rsidRPr="00000000">
        <w:rPr>
          <w:rFonts w:ascii="Cambria" w:cs="Cambria" w:eastAsia="Cambria" w:hAnsi="Cambria"/>
          <w:b w:val="0"/>
          <w:sz w:val="32"/>
          <w:szCs w:val="32"/>
          <w:rtl w:val="0"/>
        </w:rPr>
        <w:t xml:space="preserve">PLE Physical Education Activities Log</w:t>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396"/>
        <w:gridCol w:w="1425"/>
        <w:gridCol w:w="1455"/>
        <w:gridCol w:w="3916"/>
        <w:tblGridChange w:id="0">
          <w:tblGrid>
            <w:gridCol w:w="1384"/>
            <w:gridCol w:w="1396"/>
            <w:gridCol w:w="1425"/>
            <w:gridCol w:w="1455"/>
            <w:gridCol w:w="3916"/>
          </w:tblGrid>
        </w:tblGridChange>
      </w:tblGrid>
      <w:tr>
        <w:tc>
          <w:tcPr>
            <w:tcBorders>
              <w:bottom w:color="000000" w:space="0" w:sz="4" w:val="single"/>
            </w:tcBorders>
            <w:vAlign w:val="bottom"/>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rFonts w:ascii="Georgia" w:cs="Georgia" w:eastAsia="Georgia" w:hAnsi="Georgia"/>
                <w:b w:val="1"/>
              </w:rPr>
            </w:pPr>
            <w:r w:rsidDel="00000000" w:rsidR="00000000" w:rsidRPr="00000000">
              <w:rPr>
                <w:rFonts w:ascii="Georgia" w:cs="Georgia" w:eastAsia="Georgia" w:hAnsi="Georgia"/>
                <w:b w:val="1"/>
                <w:rtl w:val="0"/>
              </w:rPr>
              <w:t xml:space="preserve">Date</w:t>
            </w:r>
          </w:p>
        </w:tc>
        <w:tc>
          <w:tcPr>
            <w:tcBorders>
              <w:bottom w:color="000000" w:space="0" w:sz="4" w:val="single"/>
            </w:tcBorders>
            <w:vAlign w:val="bottom"/>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rFonts w:ascii="Georgia" w:cs="Georgia" w:eastAsia="Georgia" w:hAnsi="Georgia"/>
                <w:b w:val="1"/>
              </w:rPr>
            </w:pPr>
            <w:r w:rsidDel="00000000" w:rsidR="00000000" w:rsidRPr="00000000">
              <w:rPr>
                <w:rFonts w:ascii="Georgia" w:cs="Georgia" w:eastAsia="Georgia" w:hAnsi="Georgia"/>
                <w:b w:val="1"/>
                <w:rtl w:val="0"/>
              </w:rPr>
              <w:t xml:space="preserve">Time</w:t>
            </w:r>
          </w:p>
        </w:tc>
        <w:tc>
          <w:tcPr>
            <w:tcBorders>
              <w:bottom w:color="000000" w:space="0" w:sz="4" w:val="single"/>
            </w:tcBorders>
            <w:vAlign w:val="bottom"/>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rFonts w:ascii="Georgia" w:cs="Georgia" w:eastAsia="Georgia" w:hAnsi="Georgia"/>
                <w:b w:val="1"/>
              </w:rPr>
            </w:pPr>
            <w:r w:rsidDel="00000000" w:rsidR="00000000" w:rsidRPr="00000000">
              <w:rPr>
                <w:rFonts w:ascii="Georgia" w:cs="Georgia" w:eastAsia="Georgia" w:hAnsi="Georgia"/>
                <w:b w:val="1"/>
                <w:rtl w:val="0"/>
              </w:rPr>
              <w:t xml:space="preserve">Number of Hours</w:t>
            </w:r>
          </w:p>
        </w:tc>
        <w:tc>
          <w:tcPr>
            <w:gridSpan w:val="2"/>
            <w:tcBorders>
              <w:bottom w:color="000000" w:space="0" w:sz="4" w:val="single"/>
            </w:tcBorders>
            <w:vAlign w:val="bottom"/>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rFonts w:ascii="Georgia" w:cs="Georgia" w:eastAsia="Georgia" w:hAnsi="Georgia"/>
                <w:b w:val="1"/>
              </w:rPr>
            </w:pPr>
            <w:r w:rsidDel="00000000" w:rsidR="00000000" w:rsidRPr="00000000">
              <w:rPr>
                <w:rFonts w:ascii="Georgia" w:cs="Georgia" w:eastAsia="Georgia" w:hAnsi="Georgia"/>
                <w:b w:val="1"/>
                <w:rtl w:val="0"/>
              </w:rPr>
              <w:t xml:space="preserve">Activities</w:t>
            </w:r>
          </w:p>
        </w:tc>
      </w:tr>
      <w:tr>
        <w:trPr>
          <w:trHeight w:val="1140" w:hRule="atLeast"/>
        </w:trPr>
        <w:tc>
          <w:tcPr>
            <w:tcBorders>
              <w:bottom w:color="000000" w:space="0" w:sz="18" w:val="single"/>
            </w:tcBorders>
            <w:shd w:fill="d9d9d9" w:val="clear"/>
            <w:vAlign w:val="bottom"/>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rFonts w:ascii="Georgia" w:cs="Georgia" w:eastAsia="Georgia" w:hAnsi="Georgia"/>
                <w:b w:val="1"/>
              </w:rPr>
            </w:pPr>
            <w:r w:rsidDel="00000000" w:rsidR="00000000" w:rsidRPr="00000000">
              <w:rPr>
                <w:rFonts w:ascii="Georgia" w:cs="Georgia" w:eastAsia="Georgia" w:hAnsi="Georgia"/>
                <w:b w:val="1"/>
                <w:rtl w:val="0"/>
              </w:rPr>
              <w:t xml:space="preserve">Example: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9/1/15</w:t>
            </w:r>
          </w:p>
        </w:tc>
        <w:tc>
          <w:tcPr>
            <w:tcBorders>
              <w:bottom w:color="000000" w:space="0" w:sz="18" w:val="single"/>
            </w:tcBorders>
            <w:shd w:fill="d9d9d9" w:val="clear"/>
            <w:vAlign w:val="bottom"/>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1:30-4:00</w:t>
            </w:r>
          </w:p>
        </w:tc>
        <w:tc>
          <w:tcPr>
            <w:tcBorders>
              <w:bottom w:color="000000" w:space="0" w:sz="18" w:val="single"/>
            </w:tcBorders>
            <w:shd w:fill="d9d9d9" w:val="clear"/>
            <w:vAlign w:val="bottom"/>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3.5</w:t>
            </w:r>
          </w:p>
        </w:tc>
        <w:tc>
          <w:tcPr>
            <w:gridSpan w:val="2"/>
            <w:tcBorders>
              <w:bottom w:color="000000" w:space="0" w:sz="18" w:val="single"/>
            </w:tcBorders>
            <w:shd w:fill="d9d9d9" w:val="clear"/>
            <w:vAlign w:val="bottom"/>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Scrimmage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Georgia" w:cs="Georgia" w:eastAsia="Georgia" w:hAnsi="Georgia"/>
              </w:rPr>
            </w:pPr>
            <w:bookmarkStart w:colFirst="0" w:colLast="0" w:name="_gjdgxs" w:id="0"/>
            <w:bookmarkEnd w:id="0"/>
            <w:r w:rsidDel="00000000" w:rsidR="00000000" w:rsidRPr="00000000">
              <w:rPr>
                <w:rFonts w:ascii="Georgia" w:cs="Georgia" w:eastAsia="Georgia" w:hAnsi="Georgia"/>
                <w:rtl w:val="0"/>
              </w:rPr>
              <w:t xml:space="preserve">Weekly [dance] class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Learned how to . . .</w:t>
            </w:r>
          </w:p>
        </w:tc>
      </w:tr>
      <w:tr>
        <w:trPr>
          <w:trHeight w:val="1440" w:hRule="atLeast"/>
        </w:trPr>
        <w:tc>
          <w:tcPr>
            <w:tcBorders>
              <w:top w:color="000000" w:space="0" w:sz="18"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tcBorders>
              <w:top w:color="000000" w:space="0" w:sz="18"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tcBorders>
              <w:top w:color="000000" w:space="0" w:sz="18"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gridSpan w:val="2"/>
            <w:tcBorders>
              <w:top w:color="000000" w:space="0" w:sz="18"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r>
      <w:tr>
        <w:trPr>
          <w:trHeight w:val="1440" w:hRule="atLeast"/>
        </w:trPr>
        <w:tc>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gridSpan w:val="2"/>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r>
      <w:tr>
        <w:trPr>
          <w:trHeight w:val="1440" w:hRule="atLeast"/>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gridSpan w:val="2"/>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r>
      <w:tr>
        <w:trPr>
          <w:trHeight w:val="1440" w:hRule="atLeast"/>
        </w:trPr>
        <w:tc>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gridSpan w:val="2"/>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r>
      <w:tr>
        <w:trPr>
          <w:trHeight w:val="1440" w:hRule="atLeast"/>
        </w:trPr>
        <w:tc>
          <w:tcPr>
            <w:tcBorders>
              <w:bottom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gridSpan w:val="2"/>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r>
      <w:tr>
        <w:trPr>
          <w:trHeight w:val="500" w:hRule="atLeast"/>
        </w:trPr>
        <w:tc>
          <w:tcPr>
            <w:gridSpan w:val="2"/>
            <w:tcBorders>
              <w:left w:color="000000" w:space="0" w:sz="0" w:val="nil"/>
              <w:bottom w:color="000000" w:space="0" w:sz="0" w:val="nil"/>
              <w:right w:color="000000" w:space="0" w:sz="0" w:val="nil"/>
            </w:tcBorders>
            <w:vAlign w:val="bottom"/>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right"/>
              <w:rPr>
                <w:rFonts w:ascii="Georgia" w:cs="Georgia" w:eastAsia="Georgia" w:hAnsi="Georgia"/>
              </w:rPr>
            </w:pPr>
            <w:r w:rsidDel="00000000" w:rsidR="00000000" w:rsidRPr="00000000">
              <w:rPr>
                <w:rFonts w:ascii="Georgia" w:cs="Georgia" w:eastAsia="Georgia" w:hAnsi="Georgia"/>
                <w:rtl w:val="0"/>
              </w:rPr>
              <w:t xml:space="preserve">Total Hours:</w:t>
            </w:r>
          </w:p>
        </w:tc>
        <w:tc>
          <w:tcPr>
            <w:tcBorders>
              <w:left w:color="000000" w:space="0" w:sz="0" w:val="nil"/>
              <w:right w:color="000000" w:space="0" w:sz="0" w:val="nil"/>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Supervisor Signature:</w:t>
            </w:r>
          </w:p>
        </w:tc>
        <w:tc>
          <w:tcPr>
            <w:tcBorders>
              <w:left w:color="000000" w:space="0" w:sz="0" w:val="nil"/>
              <w:right w:color="000000" w:space="0" w:sz="0" w:val="nil"/>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tabs>
          <w:tab w:val="left" w:pos="540"/>
        </w:tabs>
        <w:spacing w:after="240" w:before="0" w:line="240" w:lineRule="auto"/>
        <w:rPr>
          <w:rFonts w:ascii="Cambria" w:cs="Cambria" w:eastAsia="Cambria" w:hAnsi="Cambria"/>
          <w:b w:val="0"/>
          <w:sz w:val="32"/>
          <w:szCs w:val="32"/>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